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3A" w:rsidRDefault="0005403A" w:rsidP="0005403A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403A" w:rsidRDefault="0005403A" w:rsidP="0005403A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“医招网”第二十七届全国医学院校毕业生</w:t>
      </w:r>
    </w:p>
    <w:p w:rsidR="0005403A" w:rsidRDefault="0005403A" w:rsidP="0005403A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（硕博及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规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培）专场巡回招聘会——大连站</w:t>
      </w:r>
    </w:p>
    <w:p w:rsidR="0005403A" w:rsidRDefault="0005403A" w:rsidP="0005403A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尊敬的用人单位领导：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诚挚的感谢您对全国医学院校毕业生就业工作的关心与支持！衷心希望2019届高校毕业生能为贵单位的事业发展做出积极的贡献。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依托于全国医学院校，利用大数据进行医疗垂直招聘和精准对接的网络招聘平台——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</w:t>
      </w:r>
      <w:proofErr w:type="gramEnd"/>
      <w:r>
        <w:rPr>
          <w:rFonts w:ascii="微软雅黑" w:eastAsia="微软雅黑" w:hAnsi="微软雅黑" w:cs="微软雅黑" w:hint="eastAsia"/>
          <w:sz w:val="24"/>
        </w:rPr>
        <w:t>招网（www.591yz.com）已经正式上线试运行。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医招网</w:t>
      </w:r>
      <w:proofErr w:type="gramEnd"/>
      <w:r>
        <w:rPr>
          <w:rFonts w:ascii="微软雅黑" w:eastAsia="微软雅黑" w:hAnsi="微软雅黑" w:cs="微软雅黑" w:hint="eastAsia"/>
          <w:sz w:val="24"/>
        </w:rPr>
        <w:t>融合了电脑PC端、手机端和微信，开创校园新媒体招聘的互联网+模式（</w:t>
      </w:r>
      <w:r>
        <w:rPr>
          <w:rFonts w:ascii="微软雅黑" w:eastAsia="微软雅黑" w:hAnsi="微软雅黑" w:cs="微软雅黑" w:hint="eastAsia"/>
          <w:color w:val="FF0000"/>
          <w:sz w:val="24"/>
        </w:rPr>
        <w:t>针对医学院校的毕业生大部分都在医疗岗位教学实习，不能集中在校应聘，用人单位前期可以通过《医招网》在线直播与高校毕业生进行互动，咨询答疑，让学生先了解用人单位的详细情况、招聘信息及福利待遇后，在网上投递简历预约面试，用人单位根据毕业生的预约情况有针对性的到高校举办宣讲、面试和签约。这样可以避免盲目的进入高校进行现场招聘，降低差旅成本，提高招聘效果</w:t>
      </w:r>
      <w:r>
        <w:rPr>
          <w:rFonts w:ascii="微软雅黑" w:eastAsia="微软雅黑" w:hAnsi="微软雅黑" w:cs="微软雅黑" w:hint="eastAsia"/>
          <w:sz w:val="24"/>
        </w:rPr>
        <w:t>）。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医招网</w:t>
      </w:r>
      <w:proofErr w:type="gramEnd"/>
      <w:r>
        <w:rPr>
          <w:rFonts w:ascii="微软雅黑" w:eastAsia="微软雅黑" w:hAnsi="微软雅黑" w:cs="微软雅黑" w:hint="eastAsia"/>
          <w:sz w:val="24"/>
        </w:rPr>
        <w:t>在线宣讲直播平台已经开始启用，用人单位通过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医聘网pc端就可以在线开通</w:t>
      </w:r>
      <w:proofErr w:type="gramEnd"/>
      <w:r>
        <w:rPr>
          <w:rFonts w:ascii="微软雅黑" w:eastAsia="微软雅黑" w:hAnsi="微软雅黑" w:cs="微软雅黑" w:hint="eastAsia"/>
          <w:sz w:val="24"/>
        </w:rPr>
        <w:t>直播宣讲会。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招聘会具体事项函告如下：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一</w:t>
      </w:r>
      <w:proofErr w:type="gramEnd"/>
      <w:r>
        <w:rPr>
          <w:rFonts w:ascii="微软雅黑" w:eastAsia="微软雅黑" w:hAnsi="微软雅黑" w:cs="微软雅黑" w:hint="eastAsia"/>
          <w:sz w:val="24"/>
        </w:rPr>
        <w:t>【时间】</w:t>
      </w:r>
      <w:r w:rsidR="00C02529"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月28日上午（8:30-12:00）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</w:t>
      </w:r>
      <w:r w:rsidRPr="003046E2">
        <w:rPr>
          <w:rFonts w:ascii="微软雅黑" w:eastAsia="微软雅黑" w:hAnsi="微软雅黑" w:cs="微软雅黑" w:hint="eastAsia"/>
          <w:sz w:val="24"/>
        </w:rPr>
        <w:t>大连医科大学附属第二医院C座2楼大厅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三【辽宁省及东北地区医学院校名单】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2、吉林地区：吉林大学白求恩医学部、长春中医药大学、延边大学医学院、北华大学医学院、吉林医药学院、长春医学高等专科学校、白城医学高等专科学校等；　 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3、黑龙江地区：哈尔滨医科大学、黑龙江中医药大学、哈尔滨医科大学大庆分校、牡丹江医学院、齐齐哈尔医学院、佳木斯大学医学院、大庆医学高等专科学校、黑龙江护理高等专科学校等；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四【宣讲、面试、签约会介绍】分会场预设展位100个；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五【参会费用及服务】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1、收费标准：每个地区每场收费800元（包含网络在线直播、线上推广、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微信推广</w:t>
      </w:r>
      <w:proofErr w:type="gramEnd"/>
      <w:r>
        <w:rPr>
          <w:rFonts w:ascii="微软雅黑" w:eastAsia="微软雅黑" w:hAnsi="微软雅黑" w:cs="微软雅黑" w:hint="eastAsia"/>
          <w:sz w:val="24"/>
        </w:rPr>
        <w:t>、现场展位费）；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2、为参会单位提供展位1个（一桌二椅）、招聘文具一套、参会代表会议当天2人的饮用水（考虑食品安全，会议不提供午餐）；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3、免费为参会单位制作1张招聘海报（尺寸：1.2米X0.9米）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1、参会单位点击以下链接网址登录报名：</w:t>
      </w:r>
      <w:r w:rsidR="00C12BB1" w:rsidRPr="00C12BB1">
        <w:rPr>
          <w:rFonts w:ascii="微软雅黑" w:eastAsia="微软雅黑" w:hAnsi="微软雅黑" w:cs="微软雅黑"/>
          <w:sz w:val="24"/>
        </w:rPr>
        <w:t>http://www.591yz.com/jobfair/detail-87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3、会务费缴费方式： 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②发票项目名称：招聘会展位费；收到汇款3个工作日内开具增值税电子发票通过邮件发给付款单位。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账户名称：北京英才硕博教育科技有限公司      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开户银行：中国建设银行北京北环支行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账</w:t>
      </w:r>
      <w:proofErr w:type="gramEnd"/>
      <w:r>
        <w:rPr>
          <w:rFonts w:ascii="微软雅黑" w:eastAsia="微软雅黑" w:hAnsi="微软雅黑" w:cs="微软雅黑" w:hint="eastAsia"/>
          <w:sz w:val="24"/>
        </w:rPr>
        <w:t xml:space="preserve">    号：11001028700053017476</w:t>
      </w:r>
    </w:p>
    <w:p w:rsidR="0005403A" w:rsidRPr="00B01359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B01359">
        <w:rPr>
          <w:rFonts w:ascii="微软雅黑" w:eastAsia="微软雅黑" w:hAnsi="微软雅黑" w:cs="微软雅黑" w:hint="eastAsia"/>
          <w:sz w:val="24"/>
        </w:rPr>
        <w:t>七【联系方式】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7C459F">
        <w:rPr>
          <w:rFonts w:ascii="微软雅黑" w:eastAsia="微软雅黑" w:hAnsi="微软雅黑" w:cs="微软雅黑" w:hint="eastAsia"/>
          <w:sz w:val="24"/>
        </w:rPr>
        <w:t>联系人：赵老师（</w:t>
      </w:r>
      <w:r>
        <w:rPr>
          <w:rFonts w:ascii="微软雅黑" w:eastAsia="微软雅黑" w:hAnsi="微软雅黑" w:cs="微软雅黑" w:hint="eastAsia"/>
          <w:sz w:val="24"/>
        </w:rPr>
        <w:t>15841184540</w:t>
      </w:r>
      <w:r w:rsidRPr="007C459F"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sz w:val="24"/>
        </w:rPr>
        <w:t xml:space="preserve">        </w:t>
      </w:r>
      <w:r w:rsidRPr="007C459F">
        <w:rPr>
          <w:rFonts w:ascii="微软雅黑" w:eastAsia="微软雅黑" w:hAnsi="微软雅黑" w:cs="微软雅黑" w:hint="eastAsia"/>
          <w:sz w:val="24"/>
        </w:rPr>
        <w:t>电  话：</w:t>
      </w:r>
      <w:r>
        <w:rPr>
          <w:rFonts w:ascii="微软雅黑" w:eastAsia="微软雅黑" w:hAnsi="微软雅黑" w:cs="微软雅黑" w:hint="eastAsia"/>
          <w:kern w:val="0"/>
          <w:sz w:val="24"/>
        </w:rPr>
        <w:t>0411-39220356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邮</w:t>
      </w:r>
      <w:proofErr w:type="gramEnd"/>
      <w:r>
        <w:rPr>
          <w:rFonts w:ascii="微软雅黑" w:eastAsia="微软雅黑" w:hAnsi="微软雅黑" w:cs="微软雅黑" w:hint="eastAsia"/>
          <w:sz w:val="24"/>
        </w:rPr>
        <w:t xml:space="preserve">  箱：job@591yz.com                网  址：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</w:t>
      </w:r>
      <w:proofErr w:type="gramEnd"/>
      <w:r>
        <w:rPr>
          <w:rFonts w:ascii="微软雅黑" w:eastAsia="微软雅黑" w:hAnsi="微软雅黑" w:cs="微软雅黑" w:hint="eastAsia"/>
          <w:sz w:val="24"/>
        </w:rPr>
        <w:t>招网（www.591yz.com）</w:t>
      </w:r>
    </w:p>
    <w:p w:rsidR="0005403A" w:rsidRDefault="0005403A" w:rsidP="0005403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我们热忱邀请贵单位莅临本届面试、签约会挑选2019届毕业生！本届面试、签约会会务组全体人员将竭诚为您服务！</w:t>
      </w:r>
    </w:p>
    <w:p w:rsidR="0005403A" w:rsidRDefault="0005403A" w:rsidP="0005403A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历届医疗招聘会现场回顾</w:t>
      </w:r>
    </w:p>
    <w:p w:rsidR="0005403A" w:rsidRDefault="0005403A" w:rsidP="0005403A">
      <w:pPr>
        <w:jc w:val="center"/>
      </w:pPr>
      <w:r>
        <w:rPr>
          <w:noProof/>
        </w:rPr>
        <w:drawing>
          <wp:inline distT="0" distB="0" distL="114300" distR="114300">
            <wp:extent cx="6642100" cy="22536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403A" w:rsidRDefault="0005403A" w:rsidP="0005403A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备注：2019年4月份全国各地医学院校毕业生硕博及</w:t>
      </w:r>
      <w:proofErr w:type="gramStart"/>
      <w:r>
        <w:rPr>
          <w:rFonts w:ascii="微软雅黑" w:eastAsia="微软雅黑" w:hAnsi="微软雅黑" w:cs="微软雅黑" w:hint="eastAsia"/>
          <w:sz w:val="24"/>
        </w:rPr>
        <w:t>规</w:t>
      </w:r>
      <w:proofErr w:type="gramEnd"/>
      <w:r>
        <w:rPr>
          <w:rFonts w:ascii="微软雅黑" w:eastAsia="微软雅黑" w:hAnsi="微软雅黑" w:cs="微软雅黑" w:hint="eastAsia"/>
          <w:sz w:val="24"/>
        </w:rPr>
        <w:t>培毕业生专场招聘会的时间及地点</w:t>
      </w:r>
    </w:p>
    <w:tbl>
      <w:tblPr>
        <w:tblStyle w:val="a6"/>
        <w:tblW w:w="10335" w:type="dxa"/>
        <w:tblInd w:w="166" w:type="dxa"/>
        <w:tblLayout w:type="fixed"/>
        <w:tblLook w:val="04A0"/>
      </w:tblPr>
      <w:tblGrid>
        <w:gridCol w:w="1350"/>
        <w:gridCol w:w="2160"/>
        <w:gridCol w:w="6825"/>
      </w:tblGrid>
      <w:tr w:rsidR="0005403A" w:rsidTr="00B741F5">
        <w:tc>
          <w:tcPr>
            <w:tcW w:w="135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各地分会场</w:t>
            </w:r>
          </w:p>
        </w:tc>
        <w:tc>
          <w:tcPr>
            <w:tcW w:w="216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时间（8:30-12:00）</w:t>
            </w:r>
          </w:p>
        </w:tc>
        <w:tc>
          <w:tcPr>
            <w:tcW w:w="6825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地点</w:t>
            </w:r>
          </w:p>
        </w:tc>
      </w:tr>
      <w:tr w:rsidR="0005403A" w:rsidTr="00B741F5">
        <w:tc>
          <w:tcPr>
            <w:tcW w:w="135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重庆</w:t>
            </w:r>
          </w:p>
        </w:tc>
        <w:tc>
          <w:tcPr>
            <w:tcW w:w="216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4月19日</w:t>
            </w:r>
          </w:p>
        </w:tc>
        <w:tc>
          <w:tcPr>
            <w:tcW w:w="6825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重庆医科大学袁家岗校区图书馆办事大厅【重庆市渝中区医学院路1号】</w:t>
            </w:r>
          </w:p>
        </w:tc>
      </w:tr>
      <w:tr w:rsidR="0005403A" w:rsidTr="00B741F5">
        <w:trPr>
          <w:trHeight w:val="407"/>
        </w:trPr>
        <w:tc>
          <w:tcPr>
            <w:tcW w:w="135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哈尔滨</w:t>
            </w:r>
          </w:p>
        </w:tc>
        <w:tc>
          <w:tcPr>
            <w:tcW w:w="216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25</w:t>
            </w: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</w:t>
            </w:r>
          </w:p>
        </w:tc>
        <w:tc>
          <w:tcPr>
            <w:tcW w:w="6825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哈尔滨医科大学公共卫生学院阳光大厅【哈尔滨市南岗区保健路157号】 </w:t>
            </w:r>
          </w:p>
        </w:tc>
      </w:tr>
      <w:tr w:rsidR="0005403A" w:rsidTr="00B741F5">
        <w:trPr>
          <w:trHeight w:val="407"/>
        </w:trPr>
        <w:tc>
          <w:tcPr>
            <w:tcW w:w="135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长春</w:t>
            </w:r>
          </w:p>
        </w:tc>
        <w:tc>
          <w:tcPr>
            <w:tcW w:w="216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26</w:t>
            </w: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</w:t>
            </w:r>
          </w:p>
        </w:tc>
        <w:tc>
          <w:tcPr>
            <w:tcW w:w="6825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CD0943">
              <w:rPr>
                <w:rFonts w:ascii="微软雅黑" w:eastAsia="微软雅黑" w:hAnsi="微软雅黑" w:cs="微软雅黑" w:hint="eastAsia"/>
                <w:sz w:val="21"/>
                <w:szCs w:val="21"/>
              </w:rPr>
              <w:t>吉林大学新民校区体育馆【新疆街349号，新疆街与义和路交汇处】</w:t>
            </w:r>
          </w:p>
        </w:tc>
      </w:tr>
      <w:tr w:rsidR="0005403A" w:rsidTr="00B741F5">
        <w:trPr>
          <w:trHeight w:val="407"/>
        </w:trPr>
        <w:tc>
          <w:tcPr>
            <w:tcW w:w="135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石家庄</w:t>
            </w:r>
          </w:p>
        </w:tc>
        <w:tc>
          <w:tcPr>
            <w:tcW w:w="216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26</w:t>
            </w: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</w:t>
            </w:r>
          </w:p>
        </w:tc>
        <w:tc>
          <w:tcPr>
            <w:tcW w:w="6825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河北医科大学校本部主教学楼一楼【石家庄中山东路361号】</w:t>
            </w:r>
          </w:p>
        </w:tc>
      </w:tr>
      <w:tr w:rsidR="0005403A" w:rsidTr="00B741F5">
        <w:trPr>
          <w:trHeight w:val="358"/>
        </w:trPr>
        <w:tc>
          <w:tcPr>
            <w:tcW w:w="135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沈阳</w:t>
            </w:r>
          </w:p>
        </w:tc>
        <w:tc>
          <w:tcPr>
            <w:tcW w:w="216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7</w:t>
            </w: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</w:t>
            </w:r>
          </w:p>
        </w:tc>
        <w:tc>
          <w:tcPr>
            <w:tcW w:w="6825" w:type="dxa"/>
          </w:tcPr>
          <w:p w:rsidR="0005403A" w:rsidRPr="00B03CA5" w:rsidRDefault="004E0885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辽宁省大学生就业指导局招聘市场二</w:t>
            </w:r>
            <w:bookmarkStart w:id="0" w:name="_GoBack"/>
            <w:bookmarkEnd w:id="0"/>
            <w:r w:rsidR="00641836">
              <w:rPr>
                <w:rFonts w:ascii="微软雅黑" w:eastAsia="微软雅黑" w:hAnsi="微软雅黑" w:cs="微软雅黑" w:hint="eastAsia"/>
                <w:szCs w:val="21"/>
              </w:rPr>
              <w:t>楼【沈阳市皇姑区泰山路19号（北陵</w:t>
            </w:r>
            <w:r w:rsidR="00641836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公园正门西行200米路南）】</w:t>
            </w:r>
          </w:p>
        </w:tc>
      </w:tr>
      <w:tr w:rsidR="0005403A" w:rsidTr="00B741F5">
        <w:trPr>
          <w:trHeight w:val="358"/>
        </w:trPr>
        <w:tc>
          <w:tcPr>
            <w:tcW w:w="135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大连</w:t>
            </w:r>
          </w:p>
        </w:tc>
        <w:tc>
          <w:tcPr>
            <w:tcW w:w="2160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28</w:t>
            </w: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</w:t>
            </w:r>
          </w:p>
        </w:tc>
        <w:tc>
          <w:tcPr>
            <w:tcW w:w="6825" w:type="dxa"/>
          </w:tcPr>
          <w:p w:rsidR="0005403A" w:rsidRPr="00B03CA5" w:rsidRDefault="0005403A" w:rsidP="00B741F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大连医科大学附属第二医院C座2楼大厅</w:t>
            </w:r>
          </w:p>
        </w:tc>
      </w:tr>
    </w:tbl>
    <w:p w:rsidR="0005403A" w:rsidRPr="00B43FBA" w:rsidRDefault="0005403A" w:rsidP="0005403A">
      <w:pPr>
        <w:spacing w:line="380" w:lineRule="exact"/>
        <w:rPr>
          <w:rFonts w:ascii="微软雅黑" w:eastAsia="微软雅黑" w:hAnsi="微软雅黑" w:cs="微软雅黑"/>
          <w:sz w:val="28"/>
          <w:szCs w:val="28"/>
        </w:rPr>
      </w:pPr>
      <w:r w:rsidRPr="00B43FBA">
        <w:rPr>
          <w:rFonts w:ascii="微软雅黑" w:eastAsia="微软雅黑" w:hAnsi="微软雅黑" w:cs="微软雅黑"/>
          <w:sz w:val="28"/>
          <w:szCs w:val="28"/>
        </w:rPr>
        <w:t xml:space="preserve"> </w:t>
      </w:r>
    </w:p>
    <w:p w:rsidR="0005403A" w:rsidRDefault="0005403A" w:rsidP="0005403A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“医招网”第二十七届全国医学院校毕业生</w:t>
      </w:r>
    </w:p>
    <w:p w:rsidR="0005403A" w:rsidRDefault="0005403A" w:rsidP="0005403A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（硕博及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规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培）专场巡回招聘会——大连站参会回执单</w:t>
      </w:r>
    </w:p>
    <w:p w:rsidR="0005403A" w:rsidRDefault="0005403A" w:rsidP="0005403A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05403A" w:rsidTr="00B741F5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05403A" w:rsidTr="00B741F5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05403A" w:rsidTr="00B741F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05403A" w:rsidTr="00B741F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05403A" w:rsidTr="00B741F5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05403A" w:rsidTr="00B741F5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3A" w:rsidRDefault="0005403A" w:rsidP="00B741F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05403A" w:rsidRDefault="0005403A" w:rsidP="00B741F5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05403A" w:rsidRDefault="0005403A" w:rsidP="00B741F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05403A" w:rsidRDefault="0005403A" w:rsidP="00B741F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05403A" w:rsidRDefault="0005403A" w:rsidP="00B741F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05403A" w:rsidTr="00B741F5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05403A" w:rsidTr="00B741F5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05403A" w:rsidRDefault="0005403A" w:rsidP="00B741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05403A" w:rsidTr="00B741F5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403A" w:rsidRDefault="0005403A" w:rsidP="00B741F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5403A" w:rsidRDefault="0005403A" w:rsidP="00B741F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05403A" w:rsidTr="00B741F5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5403A" w:rsidRDefault="0005403A" w:rsidP="00B741F5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05403A" w:rsidTr="00B741F5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05403A" w:rsidTr="00B741F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5403A" w:rsidTr="00B741F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03A" w:rsidRDefault="0005403A" w:rsidP="00B741F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05403A" w:rsidRPr="00D96A42" w:rsidRDefault="0005403A" w:rsidP="0005403A">
      <w:pPr>
        <w:spacing w:line="360" w:lineRule="exact"/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一起发到会务组的邮箱：job@591yz.com</w:t>
      </w:r>
    </w:p>
    <w:p w:rsidR="00187866" w:rsidRPr="0005403A" w:rsidRDefault="00187866"/>
    <w:sectPr w:rsidR="00187866" w:rsidRPr="0005403A" w:rsidSect="0081566E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FB" w:rsidRDefault="00454EFB">
      <w:r>
        <w:separator/>
      </w:r>
    </w:p>
  </w:endnote>
  <w:endnote w:type="continuationSeparator" w:id="0">
    <w:p w:rsidR="00454EFB" w:rsidRDefault="0045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C0" w:rsidRDefault="00454EFB">
    <w:pPr>
      <w:pStyle w:val="a4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9567C0" w:rsidRDefault="0005403A">
    <w:pPr>
      <w:pStyle w:val="a3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</w:t>
    </w:r>
    <w:proofErr w:type="gramStart"/>
    <w:r>
      <w:rPr>
        <w:rFonts w:ascii="微软雅黑" w:eastAsia="微软雅黑" w:hAnsi="微软雅黑" w:cs="微软雅黑" w:hint="eastAsia"/>
        <w:b/>
        <w:bCs/>
        <w:sz w:val="21"/>
        <w:szCs w:val="21"/>
      </w:rPr>
      <w:t>医招网</w:t>
    </w:r>
    <w:proofErr w:type="gramEnd"/>
    <w:r>
      <w:rPr>
        <w:rFonts w:ascii="微软雅黑" w:eastAsia="微软雅黑" w:hAnsi="微软雅黑" w:cs="微软雅黑" w:hint="eastAsia"/>
        <w:b/>
        <w:bCs/>
        <w:sz w:val="21"/>
        <w:szCs w:val="21"/>
      </w:rPr>
      <w:t>(</w:t>
    </w:r>
    <w:hyperlink r:id="rId1" w:history="1">
      <w:r>
        <w:rPr>
          <w:rStyle w:val="a5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FB" w:rsidRDefault="00454EFB">
      <w:r>
        <w:separator/>
      </w:r>
    </w:p>
  </w:footnote>
  <w:footnote w:type="continuationSeparator" w:id="0">
    <w:p w:rsidR="00454EFB" w:rsidRDefault="0045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C0" w:rsidRDefault="0005403A">
    <w:pPr>
      <w:pStyle w:val="a4"/>
    </w:pPr>
    <w:r>
      <w:rPr>
        <w:rFonts w:hint="eastAsia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03A"/>
    <w:rsid w:val="0005403A"/>
    <w:rsid w:val="00187866"/>
    <w:rsid w:val="00454EFB"/>
    <w:rsid w:val="004E0885"/>
    <w:rsid w:val="00641836"/>
    <w:rsid w:val="0081566E"/>
    <w:rsid w:val="00C02529"/>
    <w:rsid w:val="00C12BB1"/>
    <w:rsid w:val="00DC3BDB"/>
    <w:rsid w:val="00E2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540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5403A"/>
    <w:rPr>
      <w:sz w:val="18"/>
      <w:szCs w:val="24"/>
    </w:rPr>
  </w:style>
  <w:style w:type="paragraph" w:styleId="a4">
    <w:name w:val="header"/>
    <w:basedOn w:val="a"/>
    <w:link w:val="Char0"/>
    <w:qFormat/>
    <w:rsid w:val="000540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05403A"/>
    <w:rPr>
      <w:sz w:val="18"/>
      <w:szCs w:val="24"/>
    </w:rPr>
  </w:style>
  <w:style w:type="character" w:styleId="a5">
    <w:name w:val="Hyperlink"/>
    <w:basedOn w:val="a0"/>
    <w:qFormat/>
    <w:rsid w:val="0005403A"/>
    <w:rPr>
      <w:color w:val="0000FF"/>
      <w:u w:val="single"/>
    </w:rPr>
  </w:style>
  <w:style w:type="table" w:styleId="a6">
    <w:name w:val="Table Grid"/>
    <w:basedOn w:val="a1"/>
    <w:qFormat/>
    <w:rsid w:val="0005403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540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40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540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5403A"/>
    <w:rPr>
      <w:sz w:val="18"/>
      <w:szCs w:val="24"/>
    </w:rPr>
  </w:style>
  <w:style w:type="paragraph" w:styleId="a4">
    <w:name w:val="header"/>
    <w:basedOn w:val="a"/>
    <w:link w:val="Char0"/>
    <w:qFormat/>
    <w:rsid w:val="000540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05403A"/>
    <w:rPr>
      <w:sz w:val="18"/>
      <w:szCs w:val="24"/>
    </w:rPr>
  </w:style>
  <w:style w:type="character" w:styleId="a5">
    <w:name w:val="Hyperlink"/>
    <w:basedOn w:val="a0"/>
    <w:qFormat/>
    <w:rsid w:val="0005403A"/>
    <w:rPr>
      <w:color w:val="0000FF"/>
      <w:u w:val="single"/>
    </w:rPr>
  </w:style>
  <w:style w:type="table" w:styleId="a6">
    <w:name w:val="Table Grid"/>
    <w:basedOn w:val="a1"/>
    <w:qFormat/>
    <w:rsid w:val="0005403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540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4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5</cp:revision>
  <dcterms:created xsi:type="dcterms:W3CDTF">2019-03-18T03:19:00Z</dcterms:created>
  <dcterms:modified xsi:type="dcterms:W3CDTF">2019-03-20T01:23:00Z</dcterms:modified>
</cp:coreProperties>
</file>